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督察组分组安排表</w:t>
      </w:r>
    </w:p>
    <w:p>
      <w:pPr>
        <w:spacing w:line="460" w:lineRule="exac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时间：</w:t>
      </w:r>
      <w:r>
        <w:rPr>
          <w:rFonts w:hint="eastAsia"/>
          <w:sz w:val="28"/>
          <w:szCs w:val="28"/>
          <w:lang w:val="en-US" w:eastAsia="zh-CN"/>
        </w:rPr>
        <w:t>11月17日</w:t>
      </w:r>
      <w:r>
        <w:rPr>
          <w:rFonts w:hint="eastAsia"/>
          <w:color w:val="FF0000"/>
          <w:sz w:val="28"/>
          <w:szCs w:val="28"/>
          <w:lang w:val="en-US" w:eastAsia="zh-CN"/>
        </w:rPr>
        <w:t>20：00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集合地点：一食堂门口</w:t>
      </w:r>
    </w:p>
    <w:p>
      <w:pPr>
        <w:rPr>
          <w:rFonts w:hint="eastAsia"/>
          <w:sz w:val="24"/>
          <w:szCs w:val="24"/>
        </w:rPr>
      </w:pPr>
    </w:p>
    <w:tbl>
      <w:tblPr>
        <w:tblStyle w:val="2"/>
        <w:tblW w:w="89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76"/>
        <w:gridCol w:w="5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督察学院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督察人员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文艺法学院、通识教育中心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彭桂芳、苏伟、陆春昇、周胜峰、廖爱珍、严叶、文艺法学院全体辅导员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葛礼、郑容、卢良友、吴祖政、经济管理学院全体辅导员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理工农学院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贺效忠、赵常春、庹亚宝、王先军、理工农学院全体辅导员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华杨、闵武凌、李岑、王艳秋、医学院全体辅导员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张志明、高雄、杨志勇、马克思主义学院全体辅导员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ZDc2YzgzOTFmYjk2N2NlMGE0MGZiODA2MzgxZDQifQ=="/>
  </w:docVars>
  <w:rsids>
    <w:rsidRoot w:val="6CF85845"/>
    <w:rsid w:val="6CF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222</Characters>
  <Lines>0</Lines>
  <Paragraphs>0</Paragraphs>
  <TotalTime>0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2023-03-31T08:10:00Z</dcterms:created>
  <dc:creator>WPS_1638887051</dc:creator>
  <cp:lastModifiedBy>WPS_1638887051</cp:lastModifiedBy>
  <dcterms:modified xsi:type="dcterms:W3CDTF">2023-03-31T08:11:45Z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43A1EE4CC04D4ADCB9B9A4290A7D05D3</vt:lpwstr>
  </property>
</Properties>
</file>